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945" w:rsidRDefault="00933836" w:rsidP="00933836">
      <w:pPr>
        <w:spacing w:line="240" w:lineRule="auto"/>
      </w:pPr>
      <w:r>
        <w:t xml:space="preserve">     Technology usage in the classroom can be powerfully transformative</w:t>
      </w:r>
      <w:r w:rsidR="005446E6">
        <w:t>.  The use of technology can propel student engagement to 100% more easily than traditional teaching methods</w:t>
      </w:r>
      <w:r>
        <w:t>.  All of the author’s from the readings would agree that authentic technology use within schools can help to tr</w:t>
      </w:r>
      <w:r w:rsidR="005446E6">
        <w:t>ansform the classroom.  Educators must work to circumvent the problems that come with technology integration and they must also work to awaken the “sleeping giant” that technology is (</w:t>
      </w:r>
      <w:proofErr w:type="spellStart"/>
      <w:r w:rsidR="005446E6">
        <w:t>Martorella</w:t>
      </w:r>
      <w:proofErr w:type="spellEnd"/>
      <w:r w:rsidR="005446E6">
        <w:t xml:space="preserve"> 1997, p. 511).  </w:t>
      </w:r>
      <w:r>
        <w:t xml:space="preserve">Some of the issues with technology have to do with the authenticity that the technology is used and the implementation of new technologies.  </w:t>
      </w:r>
    </w:p>
    <w:p w:rsidR="00997945" w:rsidRDefault="00997945" w:rsidP="00933836">
      <w:pPr>
        <w:spacing w:line="240" w:lineRule="auto"/>
      </w:pPr>
      <w:r>
        <w:t xml:space="preserve">     It can take a while before schools are able to come around to agree on adopting new technology and finding the resources to purchase </w:t>
      </w:r>
      <w:r w:rsidR="00933836">
        <w:t xml:space="preserve">and implement </w:t>
      </w:r>
      <w:r>
        <w:t xml:space="preserve">those </w:t>
      </w:r>
      <w:r w:rsidR="00933836">
        <w:t>new technologies in schools</w:t>
      </w:r>
      <w:r>
        <w:t>.  Sometimes it takes so long that</w:t>
      </w:r>
      <w:r w:rsidR="00933836">
        <w:t xml:space="preserve"> the technology itself can be obsolete at times.  When I worked in Nash-Rocky Mount about two years ago, the grade chair was really excited that we had been given a flip-cam to use and I was too</w:t>
      </w:r>
      <w:r>
        <w:t xml:space="preserve"> (K-2 teachers did not get a lot of technology resources and I taught 2</w:t>
      </w:r>
      <w:r w:rsidRPr="00997945">
        <w:rPr>
          <w:vertAlign w:val="superscript"/>
        </w:rPr>
        <w:t>nd</w:t>
      </w:r>
      <w:r>
        <w:t xml:space="preserve"> grade at the time)</w:t>
      </w:r>
      <w:r w:rsidR="00933836">
        <w:t>.  Ironically, later the same week I saw a news article/report that the flip-cam was no longer in production because, demand for the product wasn’t high due to cameras in cell phones and such.  “…in an information age where new technologies continue to proliferate rapidly, it is short-sighted to reflect too long on the present”</w:t>
      </w:r>
      <w:r w:rsidR="005446E6">
        <w:t xml:space="preserve"> (</w:t>
      </w:r>
      <w:proofErr w:type="spellStart"/>
      <w:r w:rsidR="005446E6">
        <w:t>Martorella</w:t>
      </w:r>
      <w:proofErr w:type="spellEnd"/>
      <w:r w:rsidR="00933836">
        <w:t xml:space="preserve"> 1997, p. 512).  </w:t>
      </w:r>
      <w:r>
        <w:t xml:space="preserve">The county has since launched a one-to-one iPad initiative; I wonder whatever happened to those flip-cams?  The advancement in technology can be faster than the schools adoption capabilities.  </w:t>
      </w:r>
    </w:p>
    <w:p w:rsidR="00933836" w:rsidRDefault="00997945" w:rsidP="00933836">
      <w:pPr>
        <w:spacing w:line="240" w:lineRule="auto"/>
      </w:pPr>
      <w:r>
        <w:t xml:space="preserve">     </w:t>
      </w:r>
      <w:r w:rsidR="00933836">
        <w:t xml:space="preserve">The main problem with technology is the misuse of it by using it as a baby-sitting tool of sorts or by not </w:t>
      </w:r>
      <w:r>
        <w:t xml:space="preserve">using it at all.  </w:t>
      </w:r>
      <w:proofErr w:type="spellStart"/>
      <w:r>
        <w:t>Bolick</w:t>
      </w:r>
      <w:proofErr w:type="spellEnd"/>
      <w:r>
        <w:t xml:space="preserve"> mentions the idea of </w:t>
      </w:r>
      <w:proofErr w:type="spellStart"/>
      <w:r>
        <w:rPr>
          <w:i/>
        </w:rPr>
        <w:t>technocentrism</w:t>
      </w:r>
      <w:proofErr w:type="spellEnd"/>
      <w:r>
        <w:t xml:space="preserve"> or the teaching of the technological tool </w:t>
      </w:r>
      <w:r w:rsidR="00A00850">
        <w:t>itself at the expense of the content</w:t>
      </w:r>
      <w:r w:rsidR="005446E6">
        <w:t xml:space="preserve"> (</w:t>
      </w:r>
      <w:proofErr w:type="spellStart"/>
      <w:r w:rsidR="005446E6">
        <w:t>Bolick</w:t>
      </w:r>
      <w:proofErr w:type="spellEnd"/>
      <w:r w:rsidR="005446E6">
        <w:t xml:space="preserve"> 2009, p. 174)</w:t>
      </w:r>
      <w:r w:rsidR="00F55CC5">
        <w:t>.  Technology should not have the reputation of being “</w:t>
      </w:r>
      <w:r w:rsidR="00F55CC5" w:rsidRPr="00F55CC5">
        <w:rPr>
          <w:i/>
        </w:rPr>
        <w:t>Underused and Oversold</w:t>
      </w:r>
      <w:r w:rsidR="00F55CC5">
        <w:t>” (Lee; Friedman 2009, p.</w:t>
      </w:r>
      <w:r w:rsidR="00A00850">
        <w:t xml:space="preserve"> 3).  I think that </w:t>
      </w:r>
      <w:proofErr w:type="spellStart"/>
      <w:r w:rsidR="00A00850">
        <w:t>Bolick</w:t>
      </w:r>
      <w:proofErr w:type="spellEnd"/>
      <w:r w:rsidR="00A00850">
        <w:t xml:space="preserve"> offers a great study and provides a really valid point in her article.  Her article followed M.Ed. students along their journey of technology integration and she found that despite the existence of some </w:t>
      </w:r>
      <w:proofErr w:type="spellStart"/>
      <w:r w:rsidR="00A00850">
        <w:t>technocentrism</w:t>
      </w:r>
      <w:proofErr w:type="spellEnd"/>
      <w:r w:rsidR="00A00850">
        <w:t xml:space="preserve"> the student’s (teachers) learning was transformed and authentic.  </w:t>
      </w:r>
      <w:proofErr w:type="spellStart"/>
      <w:r w:rsidR="00A00850">
        <w:t>Bolick</w:t>
      </w:r>
      <w:proofErr w:type="spellEnd"/>
      <w:r w:rsidR="00A00850">
        <w:t xml:space="preserve"> notes that though the master’s students learned a lot she was unsure of how much of that “translated into technology integration into their own classrooms” (</w:t>
      </w:r>
      <w:proofErr w:type="spellStart"/>
      <w:r w:rsidR="00A00850">
        <w:t>Bolick</w:t>
      </w:r>
      <w:proofErr w:type="spellEnd"/>
      <w:r w:rsidR="00A00850">
        <w:t xml:space="preserve"> 2009, p. 185)</w:t>
      </w:r>
      <w:r w:rsidR="00FA5F78">
        <w:t xml:space="preserve">.  The teachers probably learned the same things that students here at State have learned like: TPACK, that can help prevent </w:t>
      </w:r>
      <w:proofErr w:type="spellStart"/>
      <w:r w:rsidR="00FA5F78">
        <w:t>technocentrism</w:t>
      </w:r>
      <w:proofErr w:type="spellEnd"/>
      <w:r w:rsidR="00FA5F78">
        <w:t>; SCIM-C, can ensure understanding; and Digital History, learning history through the use of digitized sources.  By using technology students engagement into the content will increase and through the use of Digital History archives to create Web 2.0 products students will have increased comprehension of the content too.   The powerfulness and authenticity of technology integration will ultimately be up to the teachers and up to us.  Will we use what we have learned to transform the learning of students in our own classrooms in an effort to help students develop a love for learning and a love for s</w:t>
      </w:r>
      <w:r w:rsidR="005F0016">
        <w:t xml:space="preserve">ocial studies?  I hope so! </w:t>
      </w:r>
      <w:bookmarkStart w:id="0" w:name="_GoBack"/>
      <w:bookmarkEnd w:id="0"/>
    </w:p>
    <w:p w:rsidR="00933836" w:rsidRDefault="00933836" w:rsidP="00933836">
      <w:pPr>
        <w:spacing w:line="240" w:lineRule="auto"/>
      </w:pPr>
    </w:p>
    <w:p w:rsidR="00FA08DF" w:rsidRPr="001E3AA9" w:rsidRDefault="00FA08DF" w:rsidP="00FA08DF">
      <w:pPr>
        <w:spacing w:line="480" w:lineRule="auto"/>
        <w:ind w:left="720" w:hanging="720"/>
        <w:jc w:val="center"/>
      </w:pPr>
      <w:r>
        <w:rPr>
          <w:u w:val="single"/>
        </w:rPr>
        <w:t>References</w:t>
      </w:r>
    </w:p>
    <w:p w:rsidR="00FA08DF" w:rsidRDefault="00FA08DF" w:rsidP="00FA08DF">
      <w:pPr>
        <w:spacing w:line="480" w:lineRule="auto"/>
        <w:ind w:left="720" w:hanging="720"/>
      </w:pPr>
      <w:proofErr w:type="spellStart"/>
      <w:r>
        <w:t>Bollick</w:t>
      </w:r>
      <w:proofErr w:type="spellEnd"/>
      <w:r>
        <w:t>, C. (2009</w:t>
      </w:r>
      <w:r w:rsidRPr="00FA46EF">
        <w:t xml:space="preserve">). </w:t>
      </w:r>
      <w:r>
        <w:rPr>
          <w:i/>
        </w:rPr>
        <w:t>Technology integration: The Trojan horse for school reform</w:t>
      </w:r>
      <w:r>
        <w:t>. Research on Technology in Social Studies Education, p. 173-187</w:t>
      </w:r>
      <w:r w:rsidRPr="00FA46EF">
        <w:t>.</w:t>
      </w:r>
    </w:p>
    <w:p w:rsidR="00FA08DF" w:rsidRPr="00E21CB2" w:rsidRDefault="00E21CB2" w:rsidP="00E21CB2">
      <w:pPr>
        <w:spacing w:before="240" w:line="480" w:lineRule="auto"/>
        <w:ind w:left="720" w:hanging="720"/>
      </w:pPr>
      <w:proofErr w:type="gramStart"/>
      <w:r>
        <w:lastRenderedPageBreak/>
        <w:t>Lee, J.K.; Friedman, A.M. (2009).</w:t>
      </w:r>
      <w:proofErr w:type="gramEnd"/>
      <w:r>
        <w:t xml:space="preserve"> </w:t>
      </w:r>
      <w:r>
        <w:rPr>
          <w:i/>
        </w:rPr>
        <w:t>More to follow: The untapped research agenda in social studies and technology.</w:t>
      </w:r>
      <w:r>
        <w:t xml:space="preserve"> Research on Technology in Social Studies Education, p. 3-17.</w:t>
      </w:r>
    </w:p>
    <w:p w:rsidR="00FA08DF" w:rsidRPr="001E3AA9" w:rsidRDefault="00FA08DF" w:rsidP="00FA08DF">
      <w:pPr>
        <w:spacing w:line="480" w:lineRule="auto"/>
        <w:ind w:left="720" w:hanging="720"/>
      </w:pPr>
      <w:proofErr w:type="spellStart"/>
      <w:r>
        <w:t>Martorella</w:t>
      </w:r>
      <w:proofErr w:type="spellEnd"/>
      <w:r>
        <w:t xml:space="preserve">, P. (1997). </w:t>
      </w:r>
      <w:r>
        <w:rPr>
          <w:i/>
        </w:rPr>
        <w:t xml:space="preserve">Technology </w:t>
      </w:r>
      <w:proofErr w:type="spellStart"/>
      <w:r>
        <w:rPr>
          <w:i/>
        </w:rPr>
        <w:t>ad</w:t>
      </w:r>
      <w:proofErr w:type="spellEnd"/>
      <w:r>
        <w:rPr>
          <w:i/>
        </w:rPr>
        <w:t xml:space="preserve"> the social studies-or: Which way to the sleeping giant</w:t>
      </w:r>
      <w:r>
        <w:t>. Theory and Research in Social Education, p. 511-514.</w:t>
      </w:r>
    </w:p>
    <w:p w:rsidR="00983554" w:rsidRDefault="005F0016"/>
    <w:sectPr w:rsidR="00983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BF"/>
    <w:rsid w:val="00076597"/>
    <w:rsid w:val="005446E6"/>
    <w:rsid w:val="005F0016"/>
    <w:rsid w:val="006009DD"/>
    <w:rsid w:val="00753BBF"/>
    <w:rsid w:val="00933836"/>
    <w:rsid w:val="00997945"/>
    <w:rsid w:val="00A00850"/>
    <w:rsid w:val="00D262F2"/>
    <w:rsid w:val="00E21CB2"/>
    <w:rsid w:val="00F55CC5"/>
    <w:rsid w:val="00FA08DF"/>
    <w:rsid w:val="00FA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5F78"/>
    <w:rPr>
      <w:strike w:val="0"/>
      <w:dstrike w:val="0"/>
      <w:color w:val="BB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5F78"/>
    <w:rPr>
      <w:strike w:val="0"/>
      <w:dstrike w:val="0"/>
      <w:color w:val="BB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12</cp:revision>
  <dcterms:created xsi:type="dcterms:W3CDTF">2014-04-19T04:40:00Z</dcterms:created>
  <dcterms:modified xsi:type="dcterms:W3CDTF">2014-04-19T22:57:00Z</dcterms:modified>
</cp:coreProperties>
</file>