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554" w:rsidRDefault="00301505" w:rsidP="007D5E63">
      <w:pPr>
        <w:ind w:firstLine="720"/>
      </w:pPr>
      <w:r>
        <w:t>Civics and Economics in high school are generally taught as one class.  When I was in high school the class was taught the same way.  I remember that when I was in the class we did a lot</w:t>
      </w:r>
      <w:r w:rsidR="005745AA">
        <w:t xml:space="preserve"> of civics.  We learned all about civics but, I can’t remember learning very much about economics.  When I wen</w:t>
      </w:r>
      <w:r w:rsidR="007D5E63">
        <w:t xml:space="preserve">t to undergrad and entered my macroeconomics class, I honestly felt that the professor was speaking another language entirely.  I didn’t feel that I had any background knowledge at all.  </w:t>
      </w:r>
      <w:r w:rsidR="00BE1EDA">
        <w:t>If my high school teacher had given more time to economics instruction throughout the year or if she had integrated the two subjects more effectively, I feel that I would have been better prepared.</w:t>
      </w:r>
      <w:r w:rsidR="002542E6">
        <w:t xml:space="preserve">  I have included this information because; I think that when you are integrating anything, it is important to have balance.  If the class that I had in high school had integrated the two subjects more effectively or at least balanced the amount of instructional time allotted to each subject more equally, I feel that I would have been more prepared for the macroeconomics class.  </w:t>
      </w:r>
    </w:p>
    <w:p w:rsidR="00A97D42" w:rsidRDefault="002542E6" w:rsidP="00A97D42">
      <w:pPr>
        <w:ind w:firstLine="720"/>
      </w:pPr>
      <w:r>
        <w:t>If I were to integrate the two topics of Civics and Economics into one class</w:t>
      </w:r>
      <w:r w:rsidR="00751130">
        <w:t xml:space="preserve">, I would ensure that both subjects were given equitable time and instruction.  </w:t>
      </w:r>
      <w:r w:rsidR="00A97D42">
        <w:t>Hess and Van</w:t>
      </w:r>
      <w:r w:rsidR="00AC08F3">
        <w:t xml:space="preserve"> </w:t>
      </w:r>
      <w:proofErr w:type="spellStart"/>
      <w:r w:rsidR="00A97D42">
        <w:t>Fo</w:t>
      </w:r>
      <w:r w:rsidR="00AC08F3">
        <w:t>s</w:t>
      </w:r>
      <w:r w:rsidR="00A97D42">
        <w:t>sen</w:t>
      </w:r>
      <w:proofErr w:type="spellEnd"/>
      <w:r w:rsidR="00A97D42">
        <w:t xml:space="preserve"> would agree that all students deserve the opportunity to experience powerful and authentic social studies instruction that includes opportunities for students to experience Economics and Civics education.  </w:t>
      </w:r>
      <w:r w:rsidR="00CD1AA2">
        <w:t>Both Economics and Civics education are</w:t>
      </w:r>
      <w:bookmarkStart w:id="0" w:name="_GoBack"/>
      <w:bookmarkEnd w:id="0"/>
      <w:r w:rsidR="00591673">
        <w:t xml:space="preserve"> very important.  </w:t>
      </w:r>
      <w:r w:rsidR="00921297">
        <w:t xml:space="preserve">One of the obstacles that Hess talks about has to do with the times. </w:t>
      </w:r>
      <w:r w:rsidR="00591673">
        <w:t xml:space="preserve"> “…In a time of intense political polarization, teachers need to be more careful about ensuring that the climate and curriculum in their cla</w:t>
      </w:r>
      <w:r w:rsidR="00921297">
        <w:t>ssroom is</w:t>
      </w:r>
      <w:r w:rsidR="00591673">
        <w:t xml:space="preserve"> non-partisan, especially when teaching about political issues, elections, and voting” (Hess p. 6).  </w:t>
      </w:r>
      <w:r w:rsidR="00921297">
        <w:t>People within the community often feel that social studies teachers use their classrooms as “personal soapboxes” to advance their positions on certain issues.  Social studies teachers in particular need to be mindful of this public opinion and do the best that they can do to be non-partisan and not share their opinions despite their personal beliefs.  One of the things that civics teachers can do to give students more authentic civics opportunit</w:t>
      </w:r>
      <w:r w:rsidR="00000EB2">
        <w:t>ies is getting them involved with election proceedings.  Students can volunteer for election boards, campaign for candidates, hold voter registration booths, or simply share information about voting with their friends and other students on campus.  I think that it would be interesting to take a look at the economics side of things in regards to elections and integrate some economics content in with the elections.  Students could determine the effect on supply and demand for elections materials (Ballots, Voting Machines) if all young people registered to vote today.  Would demand increase for the items?  What would happen to the price?  How would this affect the companies that make those items?  They could also look at the cost of elections and other economic principles that relate to elections.  They could compare our economy to other countries with different types of government and relate our democracy/economy to that of China’s.  I think that there are possibilities for teachers to take the opportunity to integrate civics and economics in a more seamless manner.</w:t>
      </w:r>
    </w:p>
    <w:sectPr w:rsidR="00A97D4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1165" w:rsidRDefault="00B31165" w:rsidP="00134E49">
      <w:pPr>
        <w:spacing w:after="0" w:line="240" w:lineRule="auto"/>
      </w:pPr>
      <w:r>
        <w:separator/>
      </w:r>
    </w:p>
  </w:endnote>
  <w:endnote w:type="continuationSeparator" w:id="0">
    <w:p w:rsidR="00B31165" w:rsidRDefault="00B31165" w:rsidP="00134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1165" w:rsidRDefault="00B31165" w:rsidP="00134E49">
      <w:pPr>
        <w:spacing w:after="0" w:line="240" w:lineRule="auto"/>
      </w:pPr>
      <w:r>
        <w:separator/>
      </w:r>
    </w:p>
  </w:footnote>
  <w:footnote w:type="continuationSeparator" w:id="0">
    <w:p w:rsidR="00B31165" w:rsidRDefault="00B31165" w:rsidP="00134E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E49" w:rsidRDefault="00134E49">
    <w:pPr>
      <w:pStyle w:val="Header"/>
    </w:pPr>
    <w:r>
      <w:t xml:space="preserve">Civics and Economics represent two essential components to both social studies education and </w:t>
    </w:r>
    <w:r w:rsidR="007D5E63">
      <w:t>citizenship education</w:t>
    </w:r>
    <w:r>
      <w:t>.  At the same time, the two are often combined into a single course in</w:t>
    </w:r>
    <w:r w:rsidR="00301505">
      <w:t xml:space="preserve"> the high school curriculum.  How</w:t>
    </w:r>
    <w:r>
      <w:t xml:space="preserve"> might you integrate these topics into a single course in the high school curriculum.  How might you integrate these topics across the curriculum at the secondary level? To what end?  Use specific examples from the text to support your answer.</w:t>
    </w:r>
    <w:r w:rsidR="00B6447C">
      <w:tab/>
    </w:r>
  </w:p>
  <w:p w:rsidR="00B6447C" w:rsidRDefault="00B644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E49"/>
    <w:rsid w:val="00000EB2"/>
    <w:rsid w:val="00076597"/>
    <w:rsid w:val="00134E49"/>
    <w:rsid w:val="00181A17"/>
    <w:rsid w:val="002542E6"/>
    <w:rsid w:val="00301505"/>
    <w:rsid w:val="004C0510"/>
    <w:rsid w:val="005433C9"/>
    <w:rsid w:val="005745AA"/>
    <w:rsid w:val="00591673"/>
    <w:rsid w:val="006009DD"/>
    <w:rsid w:val="00751130"/>
    <w:rsid w:val="007D5E63"/>
    <w:rsid w:val="00921297"/>
    <w:rsid w:val="009A4BBA"/>
    <w:rsid w:val="00A97D42"/>
    <w:rsid w:val="00AC08F3"/>
    <w:rsid w:val="00B31165"/>
    <w:rsid w:val="00B6447C"/>
    <w:rsid w:val="00BE1EDA"/>
    <w:rsid w:val="00CD1AA2"/>
    <w:rsid w:val="00D26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4E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4E49"/>
  </w:style>
  <w:style w:type="paragraph" w:styleId="Footer">
    <w:name w:val="footer"/>
    <w:basedOn w:val="Normal"/>
    <w:link w:val="FooterChar"/>
    <w:uiPriority w:val="99"/>
    <w:unhideWhenUsed/>
    <w:rsid w:val="00134E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4E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4E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4E49"/>
  </w:style>
  <w:style w:type="paragraph" w:styleId="Footer">
    <w:name w:val="footer"/>
    <w:basedOn w:val="Normal"/>
    <w:link w:val="FooterChar"/>
    <w:uiPriority w:val="99"/>
    <w:unhideWhenUsed/>
    <w:rsid w:val="00134E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4E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867</TotalTime>
  <Pages>1</Pages>
  <Words>500</Words>
  <Characters>2851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Carter</dc:creator>
  <cp:lastModifiedBy>Amanda Carter</cp:lastModifiedBy>
  <cp:revision>15</cp:revision>
  <dcterms:created xsi:type="dcterms:W3CDTF">2014-03-02T21:35:00Z</dcterms:created>
  <dcterms:modified xsi:type="dcterms:W3CDTF">2014-03-03T12:02:00Z</dcterms:modified>
</cp:coreProperties>
</file>